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Parkett- und Bodenbelagsarbeiten - Erweiterung Margaretenschule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